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22A18" w14:textId="77777777" w:rsidR="004319D3" w:rsidRPr="00CF6F11" w:rsidRDefault="004319D3" w:rsidP="004319D3">
      <w:pPr>
        <w:pStyle w:val="Heading1"/>
        <w:rPr>
          <w:rFonts w:cstheme="majorHAnsi"/>
          <w:b/>
        </w:rPr>
      </w:pPr>
      <w:r w:rsidRPr="00CF6F11">
        <w:rPr>
          <w:rFonts w:cstheme="majorHAnsi"/>
          <w:b/>
          <w:color w:val="C00000"/>
        </w:rPr>
        <w:t>Five steps to successfully collect patient outcome data</w:t>
      </w:r>
    </w:p>
    <w:p w14:paraId="2115C173" w14:textId="77777777" w:rsidR="00EC090F" w:rsidRPr="00CF6F11" w:rsidRDefault="00EC090F" w:rsidP="004319D3">
      <w:pPr>
        <w:rPr>
          <w:rFonts w:asciiTheme="majorHAnsi" w:hAnsiTheme="majorHAnsi" w:cstheme="majorHAnsi"/>
        </w:rPr>
      </w:pPr>
    </w:p>
    <w:p w14:paraId="5AAB0D60" w14:textId="77777777" w:rsidR="00DB4A35" w:rsidRPr="00CF6F11" w:rsidRDefault="0012747D" w:rsidP="00EC090F">
      <w:pPr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Before you begin using the BOFAS registry, the below must apply:</w:t>
      </w:r>
    </w:p>
    <w:p w14:paraId="6F2D0958" w14:textId="77777777" w:rsidR="003C2B17" w:rsidRPr="00CF6F11" w:rsidRDefault="003C2B17" w:rsidP="00EC090F">
      <w:pPr>
        <w:pStyle w:val="ListParagraph"/>
        <w:numPr>
          <w:ilvl w:val="0"/>
          <w:numId w:val="4"/>
        </w:numPr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You are a member of the British Orthopaedic Foot &amp; Ankle Society</w:t>
      </w:r>
    </w:p>
    <w:p w14:paraId="2DCC5D45" w14:textId="77777777" w:rsidR="003C2B17" w:rsidRPr="00CF6F11" w:rsidRDefault="003C2B17" w:rsidP="00EC090F">
      <w:pPr>
        <w:pStyle w:val="ListParagraph"/>
        <w:numPr>
          <w:ilvl w:val="0"/>
          <w:numId w:val="4"/>
        </w:numPr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 xml:space="preserve">You have contacted </w:t>
      </w:r>
      <w:hyperlink r:id="rId8" w:history="1">
        <w:r w:rsidRPr="00CF6F11">
          <w:rPr>
            <w:rStyle w:val="Hyperlink"/>
            <w:rFonts w:asciiTheme="majorHAnsi" w:hAnsiTheme="majorHAnsi" w:cstheme="majorHAnsi"/>
          </w:rPr>
          <w:t>customer.support@amplitude-clinical.com</w:t>
        </w:r>
      </w:hyperlink>
      <w:r w:rsidRPr="00CF6F11">
        <w:rPr>
          <w:rFonts w:asciiTheme="majorHAnsi" w:hAnsiTheme="majorHAnsi" w:cstheme="majorHAnsi"/>
        </w:rPr>
        <w:t xml:space="preserve"> and requested user registry log in details</w:t>
      </w:r>
    </w:p>
    <w:p w14:paraId="1422F3EA" w14:textId="77777777" w:rsidR="00EC090F" w:rsidRPr="00CF6F11" w:rsidRDefault="003C2B17" w:rsidP="00EC090F">
      <w:pPr>
        <w:pStyle w:val="ListParagraph"/>
        <w:numPr>
          <w:ilvl w:val="0"/>
          <w:numId w:val="4"/>
        </w:numPr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 xml:space="preserve">You have received your </w:t>
      </w:r>
      <w:r w:rsidR="00EC090F" w:rsidRPr="00CF6F11">
        <w:rPr>
          <w:rFonts w:asciiTheme="majorHAnsi" w:hAnsiTheme="majorHAnsi" w:cstheme="majorHAnsi"/>
        </w:rPr>
        <w:t>Username and password for the registry</w:t>
      </w:r>
    </w:p>
    <w:p w14:paraId="1BF4154D" w14:textId="77777777" w:rsidR="003C2B17" w:rsidRPr="00CF6F11" w:rsidRDefault="003C2B17" w:rsidP="00E13167">
      <w:pPr>
        <w:pStyle w:val="ListParagraph"/>
        <w:numPr>
          <w:ilvl w:val="0"/>
          <w:numId w:val="4"/>
        </w:numPr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Your delegates also have a u</w:t>
      </w:r>
      <w:r w:rsidR="00EC090F" w:rsidRPr="00CF6F11">
        <w:rPr>
          <w:rFonts w:asciiTheme="majorHAnsi" w:hAnsiTheme="majorHAnsi" w:cstheme="majorHAnsi"/>
        </w:rPr>
        <w:t xml:space="preserve">sername and password </w:t>
      </w:r>
    </w:p>
    <w:p w14:paraId="7DE1F4C6" w14:textId="77777777" w:rsidR="00EC090F" w:rsidRPr="00CF6F11" w:rsidRDefault="0012747D" w:rsidP="00E13167">
      <w:pPr>
        <w:pStyle w:val="ListParagraph"/>
        <w:numPr>
          <w:ilvl w:val="0"/>
          <w:numId w:val="4"/>
        </w:numPr>
        <w:shd w:val="clear" w:color="auto" w:fill="BFBFBF" w:themeFill="background1" w:themeFillShade="BF"/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 xml:space="preserve">Pathways, custom lists </w:t>
      </w:r>
      <w:r w:rsidR="00EC090F" w:rsidRPr="00CF6F11">
        <w:rPr>
          <w:rFonts w:asciiTheme="majorHAnsi" w:hAnsiTheme="majorHAnsi" w:cstheme="majorHAnsi"/>
        </w:rPr>
        <w:t>and defaults are set up</w:t>
      </w:r>
    </w:p>
    <w:p w14:paraId="60784CE9" w14:textId="77777777" w:rsidR="00EC090F" w:rsidRPr="00CF6F11" w:rsidRDefault="00EC090F" w:rsidP="00EC090F">
      <w:pPr>
        <w:rPr>
          <w:rFonts w:asciiTheme="majorHAnsi" w:hAnsiTheme="majorHAnsi" w:cstheme="majorHAnsi"/>
        </w:rPr>
      </w:pPr>
    </w:p>
    <w:p w14:paraId="54FEC845" w14:textId="0BBE3C31" w:rsidR="0012747D" w:rsidRPr="00EF109E" w:rsidRDefault="0012747D" w:rsidP="00EF109E">
      <w:pPr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 xml:space="preserve">If you have any issues with the </w:t>
      </w:r>
      <w:proofErr w:type="gramStart"/>
      <w:r w:rsidRPr="00CF6F11">
        <w:rPr>
          <w:rFonts w:asciiTheme="majorHAnsi" w:hAnsiTheme="majorHAnsi" w:cstheme="majorHAnsi"/>
        </w:rPr>
        <w:t>above</w:t>
      </w:r>
      <w:proofErr w:type="gramEnd"/>
      <w:r w:rsidRPr="00CF6F11">
        <w:rPr>
          <w:rFonts w:asciiTheme="majorHAnsi" w:hAnsiTheme="majorHAnsi" w:cstheme="majorHAnsi"/>
        </w:rPr>
        <w:t xml:space="preserve"> please contact</w:t>
      </w:r>
      <w:r w:rsidR="00406B9E" w:rsidRPr="00CF6F11">
        <w:rPr>
          <w:rFonts w:asciiTheme="majorHAnsi" w:hAnsiTheme="majorHAnsi" w:cstheme="majorHAnsi"/>
        </w:rPr>
        <w:t>:</w:t>
      </w:r>
      <w:r w:rsidRPr="00CF6F11">
        <w:rPr>
          <w:rFonts w:asciiTheme="majorHAnsi" w:hAnsiTheme="majorHAnsi" w:cstheme="majorHAnsi"/>
        </w:rPr>
        <w:t xml:space="preserve"> </w:t>
      </w:r>
      <w:hyperlink r:id="rId9" w:history="1">
        <w:r w:rsidRPr="00CF6F11">
          <w:rPr>
            <w:rStyle w:val="Hyperlink"/>
            <w:rFonts w:asciiTheme="majorHAnsi" w:hAnsiTheme="majorHAnsi" w:cstheme="majorHAnsi"/>
          </w:rPr>
          <w:t>customer.support@amplitude-clinical.com</w:t>
        </w:r>
      </w:hyperlink>
    </w:p>
    <w:p w14:paraId="4D55E38C" w14:textId="77777777" w:rsidR="00EC090F" w:rsidRPr="00CF6F11" w:rsidRDefault="00EC090F" w:rsidP="004319D3">
      <w:pPr>
        <w:pStyle w:val="Heading1"/>
        <w:rPr>
          <w:rFonts w:cstheme="majorHAnsi"/>
          <w:color w:val="C00000"/>
        </w:rPr>
      </w:pPr>
      <w:r w:rsidRPr="00CF6F11">
        <w:rPr>
          <w:rFonts w:cstheme="majorHAnsi"/>
          <w:color w:val="C00000"/>
        </w:rPr>
        <w:t xml:space="preserve">Step 1: Surgeon decides </w:t>
      </w:r>
      <w:r w:rsidR="0012747D" w:rsidRPr="00CF6F11">
        <w:rPr>
          <w:rFonts w:cstheme="majorHAnsi"/>
          <w:color w:val="C00000"/>
        </w:rPr>
        <w:t>to surgically treat the patient</w:t>
      </w:r>
      <w:r w:rsidRPr="00CF6F11">
        <w:rPr>
          <w:rFonts w:cstheme="majorHAnsi"/>
          <w:color w:val="C00000"/>
        </w:rPr>
        <w:t>.</w:t>
      </w:r>
    </w:p>
    <w:p w14:paraId="73075297" w14:textId="77777777" w:rsidR="00EC090F" w:rsidRPr="00CF6F11" w:rsidRDefault="00EC090F" w:rsidP="00EC090F">
      <w:pPr>
        <w:rPr>
          <w:rFonts w:asciiTheme="majorHAnsi" w:hAnsiTheme="majorHAnsi" w:cstheme="majorHAnsi"/>
          <w:b/>
          <w:i/>
        </w:rPr>
      </w:pPr>
      <w:r w:rsidRPr="00CF6F11">
        <w:rPr>
          <w:rFonts w:asciiTheme="majorHAnsi" w:hAnsiTheme="majorHAnsi" w:cstheme="majorHAnsi"/>
          <w:b/>
          <w:i/>
        </w:rPr>
        <w:t>Step 1 is completed by the surgeon</w:t>
      </w:r>
    </w:p>
    <w:p w14:paraId="4D0C6344" w14:textId="1C17E42B" w:rsidR="00551275" w:rsidRDefault="0012747D" w:rsidP="00F70FBF">
      <w:pPr>
        <w:pStyle w:val="ListParagraph"/>
        <w:numPr>
          <w:ilvl w:val="0"/>
          <w:numId w:val="5"/>
        </w:numPr>
        <w:spacing w:line="360" w:lineRule="auto"/>
        <w:rPr>
          <w:rFonts w:asciiTheme="majorHAnsi" w:hAnsiTheme="majorHAnsi" w:cstheme="majorHAnsi"/>
        </w:rPr>
      </w:pPr>
      <w:r w:rsidRPr="00551275">
        <w:rPr>
          <w:rFonts w:asciiTheme="majorHAnsi" w:hAnsiTheme="majorHAnsi" w:cstheme="majorHAnsi"/>
        </w:rPr>
        <w:t>Discuss</w:t>
      </w:r>
      <w:r w:rsidR="00EC090F" w:rsidRPr="00551275">
        <w:rPr>
          <w:rFonts w:asciiTheme="majorHAnsi" w:hAnsiTheme="majorHAnsi" w:cstheme="majorHAnsi"/>
        </w:rPr>
        <w:t xml:space="preserve"> the </w:t>
      </w:r>
      <w:r w:rsidR="00A24BEF" w:rsidRPr="00551275">
        <w:rPr>
          <w:rFonts w:asciiTheme="majorHAnsi" w:hAnsiTheme="majorHAnsi" w:cstheme="majorHAnsi"/>
        </w:rPr>
        <w:t>BOFAS Registry</w:t>
      </w:r>
      <w:r w:rsidRPr="00551275">
        <w:rPr>
          <w:rFonts w:asciiTheme="majorHAnsi" w:hAnsiTheme="majorHAnsi" w:cstheme="majorHAnsi"/>
        </w:rPr>
        <w:t xml:space="preserve"> with the patient</w:t>
      </w:r>
      <w:r w:rsidR="00551275">
        <w:rPr>
          <w:rFonts w:asciiTheme="majorHAnsi" w:hAnsiTheme="majorHAnsi" w:cstheme="majorHAnsi"/>
        </w:rPr>
        <w:t xml:space="preserve"> and i</w:t>
      </w:r>
      <w:r w:rsidR="00EC090F" w:rsidRPr="00551275">
        <w:rPr>
          <w:rFonts w:asciiTheme="majorHAnsi" w:hAnsiTheme="majorHAnsi" w:cstheme="majorHAnsi"/>
        </w:rPr>
        <w:t>f</w:t>
      </w:r>
      <w:r w:rsidRPr="00551275">
        <w:rPr>
          <w:rFonts w:asciiTheme="majorHAnsi" w:hAnsiTheme="majorHAnsi" w:cstheme="majorHAnsi"/>
        </w:rPr>
        <w:t xml:space="preserve"> the</w:t>
      </w:r>
      <w:r w:rsidR="00551275">
        <w:rPr>
          <w:rFonts w:asciiTheme="majorHAnsi" w:hAnsiTheme="majorHAnsi" w:cstheme="majorHAnsi"/>
        </w:rPr>
        <w:t>y are</w:t>
      </w:r>
      <w:r w:rsidR="00EC090F" w:rsidRPr="00551275">
        <w:rPr>
          <w:rFonts w:asciiTheme="majorHAnsi" w:hAnsiTheme="majorHAnsi" w:cstheme="majorHAnsi"/>
        </w:rPr>
        <w:t xml:space="preserve"> happy, ask </w:t>
      </w:r>
      <w:r w:rsidRPr="00551275">
        <w:rPr>
          <w:rFonts w:asciiTheme="majorHAnsi" w:hAnsiTheme="majorHAnsi" w:cstheme="majorHAnsi"/>
        </w:rPr>
        <w:t>the</w:t>
      </w:r>
      <w:r w:rsidR="00551275">
        <w:rPr>
          <w:rFonts w:asciiTheme="majorHAnsi" w:hAnsiTheme="majorHAnsi" w:cstheme="majorHAnsi"/>
        </w:rPr>
        <w:t>m</w:t>
      </w:r>
      <w:r w:rsidR="00EC090F" w:rsidRPr="00551275">
        <w:rPr>
          <w:rFonts w:asciiTheme="majorHAnsi" w:hAnsiTheme="majorHAnsi" w:cstheme="majorHAnsi"/>
        </w:rPr>
        <w:t xml:space="preserve"> to fill in</w:t>
      </w:r>
      <w:r w:rsidRPr="00551275">
        <w:rPr>
          <w:rFonts w:asciiTheme="majorHAnsi" w:hAnsiTheme="majorHAnsi" w:cstheme="majorHAnsi"/>
        </w:rPr>
        <w:t xml:space="preserve"> their</w:t>
      </w:r>
      <w:r w:rsidR="00EC090F" w:rsidRPr="00551275">
        <w:rPr>
          <w:rFonts w:asciiTheme="majorHAnsi" w:hAnsiTheme="majorHAnsi" w:cstheme="majorHAnsi"/>
        </w:rPr>
        <w:t xml:space="preserve"> details on the Patient </w:t>
      </w:r>
      <w:r w:rsidR="00551275" w:rsidRPr="00551275">
        <w:rPr>
          <w:rFonts w:asciiTheme="majorHAnsi" w:hAnsiTheme="majorHAnsi" w:cstheme="majorHAnsi"/>
        </w:rPr>
        <w:t>Consent Form and provide them with a copy of the information sheet</w:t>
      </w:r>
      <w:r w:rsidR="00551275">
        <w:rPr>
          <w:rFonts w:asciiTheme="majorHAnsi" w:hAnsiTheme="majorHAnsi" w:cstheme="majorHAnsi"/>
        </w:rPr>
        <w:t xml:space="preserve"> (available in Surgeons Pack or in the BOFAS Registry Documents to Download section of the website – login required to access).</w:t>
      </w:r>
    </w:p>
    <w:p w14:paraId="5B98FA38" w14:textId="36293BE2" w:rsidR="00EF109E" w:rsidRDefault="00EF109E" w:rsidP="00F70FBF">
      <w:pPr>
        <w:pStyle w:val="ListParagraph"/>
        <w:numPr>
          <w:ilvl w:val="0"/>
          <w:numId w:val="5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Please ensure an email address &amp; mobile phone number is recorded.</w:t>
      </w:r>
    </w:p>
    <w:p w14:paraId="244D3182" w14:textId="7CAA1D65" w:rsidR="00A24BEF" w:rsidRPr="00551275" w:rsidRDefault="00551275" w:rsidP="00F70FBF">
      <w:pPr>
        <w:pStyle w:val="ListParagraph"/>
        <w:numPr>
          <w:ilvl w:val="0"/>
          <w:numId w:val="5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The Consent Form should be retained in the Hospital notes.</w:t>
      </w:r>
    </w:p>
    <w:p w14:paraId="4EFB3A6F" w14:textId="77777777" w:rsidR="00EC090F" w:rsidRPr="00CF6F11" w:rsidRDefault="00EC090F" w:rsidP="00EC090F">
      <w:pPr>
        <w:rPr>
          <w:rFonts w:asciiTheme="majorHAnsi" w:hAnsiTheme="majorHAnsi" w:cstheme="majorHAnsi"/>
          <w:color w:val="C00000"/>
          <w:sz w:val="32"/>
          <w:szCs w:val="32"/>
        </w:rPr>
      </w:pPr>
      <w:r w:rsidRPr="00CF6F11">
        <w:rPr>
          <w:rFonts w:asciiTheme="majorHAnsi" w:hAnsiTheme="majorHAnsi" w:cstheme="majorHAnsi"/>
          <w:color w:val="C00000"/>
          <w:sz w:val="32"/>
          <w:szCs w:val="32"/>
        </w:rPr>
        <w:t xml:space="preserve">Step 2: </w:t>
      </w:r>
      <w:r w:rsidR="0012747D" w:rsidRPr="00CF6F11">
        <w:rPr>
          <w:rFonts w:asciiTheme="majorHAnsi" w:hAnsiTheme="majorHAnsi" w:cstheme="majorHAnsi"/>
          <w:color w:val="C00000"/>
          <w:sz w:val="32"/>
          <w:szCs w:val="32"/>
        </w:rPr>
        <w:t>The p</w:t>
      </w:r>
      <w:r w:rsidRPr="00CF6F11">
        <w:rPr>
          <w:rFonts w:asciiTheme="majorHAnsi" w:hAnsiTheme="majorHAnsi" w:cstheme="majorHAnsi"/>
          <w:color w:val="C00000"/>
          <w:sz w:val="32"/>
          <w:szCs w:val="32"/>
        </w:rPr>
        <w:t xml:space="preserve">atient is added to the </w:t>
      </w:r>
      <w:r w:rsidR="00A24BEF" w:rsidRPr="00CF6F11">
        <w:rPr>
          <w:rFonts w:asciiTheme="majorHAnsi" w:hAnsiTheme="majorHAnsi" w:cstheme="majorHAnsi"/>
          <w:color w:val="C00000"/>
          <w:sz w:val="32"/>
          <w:szCs w:val="32"/>
        </w:rPr>
        <w:t>BOFAS Registry</w:t>
      </w:r>
    </w:p>
    <w:p w14:paraId="16FD9369" w14:textId="7F6F5C8B" w:rsidR="00EC090F" w:rsidRPr="00CF6F11" w:rsidRDefault="00EC090F" w:rsidP="00EC090F">
      <w:pPr>
        <w:rPr>
          <w:rFonts w:asciiTheme="majorHAnsi" w:hAnsiTheme="majorHAnsi" w:cstheme="majorHAnsi"/>
          <w:b/>
          <w:i/>
        </w:rPr>
      </w:pPr>
      <w:r w:rsidRPr="00CF6F11">
        <w:rPr>
          <w:rFonts w:asciiTheme="majorHAnsi" w:hAnsiTheme="majorHAnsi" w:cstheme="majorHAnsi"/>
          <w:b/>
          <w:i/>
        </w:rPr>
        <w:t>Step 2 is completed by support staff</w:t>
      </w:r>
      <w:r w:rsidR="00551275">
        <w:rPr>
          <w:rFonts w:asciiTheme="majorHAnsi" w:hAnsiTheme="majorHAnsi" w:cstheme="majorHAnsi"/>
          <w:b/>
          <w:i/>
        </w:rPr>
        <w:t>/surgeon</w:t>
      </w:r>
    </w:p>
    <w:p w14:paraId="1123E9B5" w14:textId="77777777" w:rsidR="00551275" w:rsidRDefault="00D40319" w:rsidP="00551275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The p</w:t>
      </w:r>
      <w:r w:rsidR="00EC090F" w:rsidRPr="00CF6F11">
        <w:rPr>
          <w:rFonts w:asciiTheme="majorHAnsi" w:hAnsiTheme="majorHAnsi" w:cstheme="majorHAnsi"/>
        </w:rPr>
        <w:t xml:space="preserve">atient is </w:t>
      </w:r>
      <w:r w:rsidR="00551275">
        <w:rPr>
          <w:rFonts w:asciiTheme="majorHAnsi" w:hAnsiTheme="majorHAnsi" w:cstheme="majorHAnsi"/>
        </w:rPr>
        <w:t>listed for surgery</w:t>
      </w:r>
    </w:p>
    <w:p w14:paraId="7101B569" w14:textId="66EB2B49" w:rsidR="00EC090F" w:rsidRDefault="00551275" w:rsidP="00EC090F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ajorHAnsi"/>
        </w:rPr>
      </w:pPr>
      <w:r w:rsidRPr="00551275">
        <w:rPr>
          <w:rFonts w:asciiTheme="majorHAnsi" w:hAnsiTheme="majorHAnsi" w:cstheme="majorHAnsi"/>
        </w:rPr>
        <w:t>The patient’s details should then be added to the registry choosing the appropriate pathway.</w:t>
      </w:r>
    </w:p>
    <w:p w14:paraId="69997507" w14:textId="23188D22" w:rsidR="00EC090F" w:rsidRPr="00EF109E" w:rsidRDefault="00EF109E" w:rsidP="000B6F81">
      <w:pPr>
        <w:pStyle w:val="ListParagraph"/>
        <w:numPr>
          <w:ilvl w:val="0"/>
          <w:numId w:val="6"/>
        </w:numPr>
        <w:spacing w:line="360" w:lineRule="auto"/>
        <w:rPr>
          <w:rFonts w:asciiTheme="majorHAnsi" w:hAnsiTheme="majorHAnsi" w:cstheme="majorHAnsi"/>
        </w:rPr>
      </w:pPr>
      <w:r w:rsidRPr="00EF109E">
        <w:rPr>
          <w:rFonts w:asciiTheme="majorHAnsi" w:hAnsiTheme="majorHAnsi" w:cstheme="majorHAnsi"/>
        </w:rPr>
        <w:t>Please ensure the patient has consented to data collection and this is recorded on the registry.</w:t>
      </w:r>
      <w:r w:rsidR="00EC090F" w:rsidRPr="00EF109E">
        <w:rPr>
          <w:rFonts w:asciiTheme="majorHAnsi" w:hAnsiTheme="majorHAnsi" w:cstheme="majorHAnsi"/>
        </w:rPr>
        <w:t xml:space="preserve"> </w:t>
      </w:r>
    </w:p>
    <w:p w14:paraId="3F2B7F5C" w14:textId="77777777" w:rsidR="00EC090F" w:rsidRPr="00CF6F11" w:rsidRDefault="004319D3" w:rsidP="004319D3">
      <w:pPr>
        <w:pStyle w:val="Heading1"/>
        <w:rPr>
          <w:rFonts w:cstheme="majorHAnsi"/>
          <w:color w:val="C00000"/>
          <w:sz w:val="28"/>
        </w:rPr>
      </w:pPr>
      <w:r w:rsidRPr="00CF6F11">
        <w:rPr>
          <w:rFonts w:cstheme="majorHAnsi"/>
          <w:color w:val="C00000"/>
        </w:rPr>
        <w:t>Step 3:</w:t>
      </w:r>
      <w:r w:rsidR="00EC090F" w:rsidRPr="00CF6F11">
        <w:rPr>
          <w:rFonts w:cstheme="majorHAnsi"/>
          <w:color w:val="C00000"/>
        </w:rPr>
        <w:t xml:space="preserve"> Patient completes pre-op scores</w:t>
      </w:r>
    </w:p>
    <w:p w14:paraId="02C1C2E5" w14:textId="77777777" w:rsidR="00EC090F" w:rsidRPr="00CF6F11" w:rsidRDefault="00EC090F" w:rsidP="00EC090F">
      <w:pPr>
        <w:rPr>
          <w:rFonts w:asciiTheme="majorHAnsi" w:hAnsiTheme="majorHAnsi" w:cstheme="majorHAnsi"/>
          <w:b/>
          <w:i/>
        </w:rPr>
      </w:pPr>
      <w:r w:rsidRPr="00CF6F11">
        <w:rPr>
          <w:rFonts w:asciiTheme="majorHAnsi" w:hAnsiTheme="majorHAnsi" w:cstheme="majorHAnsi"/>
          <w:b/>
          <w:i/>
        </w:rPr>
        <w:t>Step 3 is completed by the patient</w:t>
      </w:r>
    </w:p>
    <w:p w14:paraId="5E5E6FD4" w14:textId="313564E0" w:rsidR="00EC090F" w:rsidRPr="00CF6F11" w:rsidRDefault="00EC090F" w:rsidP="00EC090F">
      <w:pPr>
        <w:pStyle w:val="ListParagraph"/>
        <w:numPr>
          <w:ilvl w:val="0"/>
          <w:numId w:val="7"/>
        </w:numPr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After</w:t>
      </w:r>
      <w:r w:rsidR="002B08A7" w:rsidRPr="00CF6F11">
        <w:rPr>
          <w:rFonts w:asciiTheme="majorHAnsi" w:hAnsiTheme="majorHAnsi" w:cstheme="majorHAnsi"/>
        </w:rPr>
        <w:t xml:space="preserve"> the patient receives</w:t>
      </w:r>
      <w:r w:rsidRPr="00CF6F11">
        <w:rPr>
          <w:rFonts w:asciiTheme="majorHAnsi" w:hAnsiTheme="majorHAnsi" w:cstheme="majorHAnsi"/>
        </w:rPr>
        <w:t xml:space="preserve"> their notification email</w:t>
      </w:r>
      <w:r w:rsidR="002B08A7" w:rsidRPr="00CF6F11">
        <w:rPr>
          <w:rFonts w:asciiTheme="majorHAnsi" w:hAnsiTheme="majorHAnsi" w:cstheme="majorHAnsi"/>
        </w:rPr>
        <w:t xml:space="preserve"> from the BOFAS registry</w:t>
      </w:r>
      <w:r w:rsidRPr="00CF6F11">
        <w:rPr>
          <w:rFonts w:asciiTheme="majorHAnsi" w:hAnsiTheme="majorHAnsi" w:cstheme="majorHAnsi"/>
        </w:rPr>
        <w:t xml:space="preserve">, </w:t>
      </w:r>
      <w:r w:rsidR="002B08A7" w:rsidRPr="00CF6F11">
        <w:rPr>
          <w:rFonts w:asciiTheme="majorHAnsi" w:hAnsiTheme="majorHAnsi" w:cstheme="majorHAnsi"/>
        </w:rPr>
        <w:t>they then enter</w:t>
      </w:r>
      <w:r w:rsidRPr="00CF6F11">
        <w:rPr>
          <w:rFonts w:asciiTheme="majorHAnsi" w:hAnsiTheme="majorHAnsi" w:cstheme="majorHAnsi"/>
        </w:rPr>
        <w:t xml:space="preserve"> their scores on the</w:t>
      </w:r>
      <w:r w:rsidR="002B08A7" w:rsidRPr="00CF6F11">
        <w:rPr>
          <w:rFonts w:asciiTheme="majorHAnsi" w:hAnsiTheme="majorHAnsi" w:cstheme="majorHAnsi"/>
        </w:rPr>
        <w:t xml:space="preserve"> BOFAS</w:t>
      </w:r>
      <w:r w:rsidRPr="00CF6F11">
        <w:rPr>
          <w:rFonts w:asciiTheme="majorHAnsi" w:hAnsiTheme="majorHAnsi" w:cstheme="majorHAnsi"/>
        </w:rPr>
        <w:t xml:space="preserve"> patient portal</w:t>
      </w:r>
      <w:r w:rsidR="00EF109E">
        <w:rPr>
          <w:rFonts w:asciiTheme="majorHAnsi" w:hAnsiTheme="majorHAnsi" w:cstheme="majorHAnsi"/>
        </w:rPr>
        <w:t>.</w:t>
      </w:r>
    </w:p>
    <w:p w14:paraId="67F51166" w14:textId="77777777" w:rsidR="00EC090F" w:rsidRPr="00CF6F11" w:rsidRDefault="00EC090F" w:rsidP="00EC090F">
      <w:pPr>
        <w:rPr>
          <w:rFonts w:asciiTheme="majorHAnsi" w:hAnsiTheme="majorHAnsi" w:cstheme="majorHAnsi"/>
        </w:rPr>
      </w:pPr>
    </w:p>
    <w:p w14:paraId="3FA970CA" w14:textId="77777777" w:rsidR="00EC090F" w:rsidRPr="00CF6F11" w:rsidRDefault="00EC090F" w:rsidP="004319D3">
      <w:pPr>
        <w:pStyle w:val="Heading1"/>
        <w:rPr>
          <w:rFonts w:cstheme="majorHAnsi"/>
        </w:rPr>
      </w:pPr>
      <w:r w:rsidRPr="00CF6F11">
        <w:rPr>
          <w:rFonts w:cstheme="majorHAnsi"/>
          <w:color w:val="C00000"/>
        </w:rPr>
        <w:lastRenderedPageBreak/>
        <w:t xml:space="preserve"> Step 4:  </w:t>
      </w:r>
      <w:r w:rsidR="004319D3" w:rsidRPr="00CF6F11">
        <w:rPr>
          <w:rFonts w:cstheme="majorHAnsi"/>
          <w:color w:val="C00000"/>
        </w:rPr>
        <w:t>Procedure</w:t>
      </w:r>
    </w:p>
    <w:p w14:paraId="6258BD16" w14:textId="77777777" w:rsidR="00EC090F" w:rsidRPr="00CF6F11" w:rsidRDefault="00EC090F" w:rsidP="00EC090F">
      <w:pPr>
        <w:rPr>
          <w:rFonts w:asciiTheme="majorHAnsi" w:hAnsiTheme="majorHAnsi" w:cstheme="majorHAnsi"/>
          <w:b/>
          <w:i/>
        </w:rPr>
      </w:pPr>
      <w:r w:rsidRPr="00CF6F11">
        <w:rPr>
          <w:rFonts w:asciiTheme="majorHAnsi" w:hAnsiTheme="majorHAnsi" w:cstheme="majorHAnsi"/>
          <w:b/>
          <w:i/>
        </w:rPr>
        <w:t>Step 4 is completed by support staff AND the consultant</w:t>
      </w:r>
    </w:p>
    <w:p w14:paraId="015AEEAE" w14:textId="77777777" w:rsidR="00EC090F" w:rsidRPr="00CF6F11" w:rsidRDefault="00EC090F" w:rsidP="00EC090F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At the beginning of each theatre list, the support staff checks each patient h</w:t>
      </w:r>
      <w:r w:rsidR="000D6188" w:rsidRPr="00CF6F11">
        <w:rPr>
          <w:rFonts w:asciiTheme="majorHAnsi" w:hAnsiTheme="majorHAnsi" w:cstheme="majorHAnsi"/>
        </w:rPr>
        <w:t>as completed their pre-op score</w:t>
      </w:r>
    </w:p>
    <w:p w14:paraId="18833C17" w14:textId="2B3AFD57" w:rsidR="000D6188" w:rsidRDefault="000D6188" w:rsidP="00EC090F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If the pre-op score has not been completed the patient can be given a tablet to complete the</w:t>
      </w:r>
      <w:r w:rsidR="004319D3" w:rsidRPr="00CF6F11">
        <w:rPr>
          <w:rFonts w:asciiTheme="majorHAnsi" w:hAnsiTheme="majorHAnsi" w:cstheme="majorHAnsi"/>
        </w:rPr>
        <w:t>ir</w:t>
      </w:r>
      <w:r w:rsidRPr="00CF6F11">
        <w:rPr>
          <w:rFonts w:asciiTheme="majorHAnsi" w:hAnsiTheme="majorHAnsi" w:cstheme="majorHAnsi"/>
        </w:rPr>
        <w:t xml:space="preserve"> scores</w:t>
      </w:r>
    </w:p>
    <w:p w14:paraId="1115B96A" w14:textId="4A16462B" w:rsidR="00EF109E" w:rsidRPr="00CF6F11" w:rsidRDefault="00EF109E" w:rsidP="00EC090F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Alternatively, the PROMS can be collected on paper forms and entered manually.</w:t>
      </w:r>
    </w:p>
    <w:p w14:paraId="7DA4FEA4" w14:textId="5FEC6A7E" w:rsidR="00EC090F" w:rsidRPr="00CF6F11" w:rsidRDefault="004319D3" w:rsidP="00EC090F">
      <w:pPr>
        <w:pStyle w:val="ListParagraph"/>
        <w:numPr>
          <w:ilvl w:val="0"/>
          <w:numId w:val="7"/>
        </w:numPr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After the procedure</w:t>
      </w:r>
      <w:r w:rsidR="00EC090F" w:rsidRPr="00CF6F11">
        <w:rPr>
          <w:rFonts w:asciiTheme="majorHAnsi" w:hAnsiTheme="majorHAnsi" w:cstheme="majorHAnsi"/>
        </w:rPr>
        <w:t>, the surgeon completes th</w:t>
      </w:r>
      <w:r w:rsidRPr="00CF6F11">
        <w:rPr>
          <w:rFonts w:asciiTheme="majorHAnsi" w:hAnsiTheme="majorHAnsi" w:cstheme="majorHAnsi"/>
        </w:rPr>
        <w:t xml:space="preserve">e </w:t>
      </w:r>
      <w:r w:rsidR="00EF109E">
        <w:rPr>
          <w:rFonts w:asciiTheme="majorHAnsi" w:hAnsiTheme="majorHAnsi" w:cstheme="majorHAnsi"/>
        </w:rPr>
        <w:t>operative details on the registry.</w:t>
      </w:r>
    </w:p>
    <w:p w14:paraId="3DC9DF70" w14:textId="77777777" w:rsidR="00EC090F" w:rsidRPr="00CF6F11" w:rsidRDefault="00EC090F" w:rsidP="00EC090F">
      <w:pPr>
        <w:rPr>
          <w:rFonts w:asciiTheme="majorHAnsi" w:hAnsiTheme="majorHAnsi" w:cstheme="majorHAnsi"/>
        </w:rPr>
      </w:pPr>
    </w:p>
    <w:p w14:paraId="048DA5AE" w14:textId="77777777" w:rsidR="00EC090F" w:rsidRPr="00CF6F11" w:rsidRDefault="00EC090F" w:rsidP="004319D3">
      <w:pPr>
        <w:pStyle w:val="Heading1"/>
        <w:rPr>
          <w:rFonts w:cstheme="majorHAnsi"/>
          <w:color w:val="C00000"/>
        </w:rPr>
      </w:pPr>
      <w:r w:rsidRPr="00CF6F11">
        <w:rPr>
          <w:rFonts w:cstheme="majorHAnsi"/>
          <w:color w:val="C00000"/>
        </w:rPr>
        <w:t xml:space="preserve"> Step 5: Post op scores</w:t>
      </w:r>
    </w:p>
    <w:p w14:paraId="4919BD75" w14:textId="77777777" w:rsidR="00EC090F" w:rsidRPr="00CF6F11" w:rsidRDefault="00EC090F" w:rsidP="00EC090F">
      <w:pPr>
        <w:rPr>
          <w:rFonts w:asciiTheme="majorHAnsi" w:hAnsiTheme="majorHAnsi" w:cstheme="majorHAnsi"/>
          <w:b/>
        </w:rPr>
      </w:pPr>
      <w:r w:rsidRPr="00CF6F11">
        <w:rPr>
          <w:rFonts w:asciiTheme="majorHAnsi" w:hAnsiTheme="majorHAnsi" w:cstheme="majorHAnsi"/>
          <w:b/>
        </w:rPr>
        <w:t>Step 5 is completed by the patient</w:t>
      </w:r>
    </w:p>
    <w:p w14:paraId="7B8602A6" w14:textId="77777777" w:rsidR="00EC090F" w:rsidRPr="00CF6F11" w:rsidRDefault="00EC090F" w:rsidP="00EC090F">
      <w:pPr>
        <w:pStyle w:val="ListParagraph"/>
        <w:numPr>
          <w:ilvl w:val="0"/>
          <w:numId w:val="8"/>
        </w:numPr>
        <w:spacing w:line="360" w:lineRule="auto"/>
        <w:rPr>
          <w:rFonts w:asciiTheme="majorHAnsi" w:hAnsiTheme="majorHAnsi" w:cstheme="majorHAnsi"/>
        </w:rPr>
      </w:pPr>
      <w:r w:rsidRPr="00CF6F11">
        <w:rPr>
          <w:rFonts w:asciiTheme="majorHAnsi" w:hAnsiTheme="majorHAnsi" w:cstheme="majorHAnsi"/>
        </w:rPr>
        <w:t>The patient is automatically emailed their post-op scores, which they can complete via the patient portal</w:t>
      </w:r>
    </w:p>
    <w:p w14:paraId="5F208FA4" w14:textId="77777777" w:rsidR="00EC090F" w:rsidRPr="00CF6F11" w:rsidRDefault="00EC090F" w:rsidP="00EC090F">
      <w:pPr>
        <w:spacing w:line="360" w:lineRule="auto"/>
        <w:rPr>
          <w:rFonts w:asciiTheme="majorHAnsi" w:hAnsiTheme="majorHAnsi" w:cstheme="majorHAnsi"/>
        </w:rPr>
      </w:pPr>
    </w:p>
    <w:p w14:paraId="7F3371CC" w14:textId="77777777" w:rsidR="004319D3" w:rsidRPr="00CF6F11" w:rsidRDefault="004319D3" w:rsidP="00EC090F">
      <w:pPr>
        <w:spacing w:line="360" w:lineRule="auto"/>
        <w:rPr>
          <w:rFonts w:asciiTheme="majorHAnsi" w:hAnsiTheme="majorHAnsi" w:cstheme="majorHAnsi"/>
        </w:rPr>
      </w:pPr>
    </w:p>
    <w:p w14:paraId="73A19C89" w14:textId="77777777" w:rsidR="004319D3" w:rsidRPr="00CF6F11" w:rsidRDefault="004319D3" w:rsidP="00EC090F">
      <w:pPr>
        <w:spacing w:line="360" w:lineRule="auto"/>
        <w:rPr>
          <w:rFonts w:asciiTheme="majorHAnsi" w:hAnsiTheme="majorHAnsi" w:cstheme="majorHAnsi"/>
        </w:rPr>
      </w:pPr>
    </w:p>
    <w:p w14:paraId="19FF36AC" w14:textId="77777777" w:rsidR="004319D3" w:rsidRPr="00CF6F11" w:rsidRDefault="004319D3" w:rsidP="00EC090F">
      <w:pPr>
        <w:spacing w:line="360" w:lineRule="auto"/>
        <w:rPr>
          <w:rFonts w:asciiTheme="majorHAnsi" w:hAnsiTheme="majorHAnsi" w:cstheme="majorHAnsi"/>
        </w:rPr>
      </w:pPr>
    </w:p>
    <w:p w14:paraId="6EE1248C" w14:textId="77777777" w:rsidR="004319D3" w:rsidRPr="00CF6F11" w:rsidRDefault="004319D3" w:rsidP="00EC090F">
      <w:pPr>
        <w:spacing w:line="360" w:lineRule="auto"/>
        <w:rPr>
          <w:rFonts w:asciiTheme="majorHAnsi" w:hAnsiTheme="majorHAnsi" w:cstheme="majorHAnsi"/>
        </w:rPr>
      </w:pPr>
    </w:p>
    <w:p w14:paraId="4E43F450" w14:textId="77777777" w:rsidR="004319D3" w:rsidRPr="00CF6F11" w:rsidRDefault="004319D3" w:rsidP="00EC090F">
      <w:pPr>
        <w:spacing w:line="360" w:lineRule="auto"/>
        <w:rPr>
          <w:rFonts w:asciiTheme="majorHAnsi" w:hAnsiTheme="majorHAnsi" w:cstheme="majorHAnsi"/>
        </w:rPr>
      </w:pPr>
    </w:p>
    <w:p w14:paraId="6CF3E0CC" w14:textId="77777777" w:rsidR="00EF109E" w:rsidRDefault="00EF109E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</w:p>
    <w:p w14:paraId="28430685" w14:textId="77777777" w:rsidR="00EF109E" w:rsidRDefault="00EF109E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</w:p>
    <w:p w14:paraId="632CAB8F" w14:textId="77777777" w:rsidR="00EF109E" w:rsidRDefault="00EF109E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</w:p>
    <w:p w14:paraId="7C9F2C5A" w14:textId="77777777" w:rsidR="00EF109E" w:rsidRDefault="00EF109E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</w:p>
    <w:p w14:paraId="0FA0E447" w14:textId="77777777" w:rsidR="00EF109E" w:rsidRDefault="00EF109E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</w:p>
    <w:p w14:paraId="200078CE" w14:textId="01756499" w:rsidR="00EC090F" w:rsidRPr="00CF6F11" w:rsidRDefault="004319D3" w:rsidP="004319D3">
      <w:pPr>
        <w:spacing w:line="360" w:lineRule="auto"/>
        <w:jc w:val="right"/>
        <w:rPr>
          <w:rFonts w:asciiTheme="majorHAnsi" w:hAnsiTheme="majorHAnsi" w:cstheme="majorHAnsi"/>
          <w:i/>
        </w:rPr>
      </w:pPr>
      <w:r w:rsidRPr="00CF6F11">
        <w:rPr>
          <w:rFonts w:asciiTheme="majorHAnsi" w:hAnsiTheme="majorHAnsi" w:cstheme="majorHAnsi"/>
          <w:i/>
        </w:rPr>
        <w:t xml:space="preserve">If you have any queries after reviewing this </w:t>
      </w:r>
      <w:proofErr w:type="gramStart"/>
      <w:r w:rsidRPr="00CF6F11">
        <w:rPr>
          <w:rFonts w:asciiTheme="majorHAnsi" w:hAnsiTheme="majorHAnsi" w:cstheme="majorHAnsi"/>
          <w:i/>
        </w:rPr>
        <w:t>document</w:t>
      </w:r>
      <w:proofErr w:type="gramEnd"/>
      <w:r w:rsidRPr="00CF6F11">
        <w:rPr>
          <w:rFonts w:asciiTheme="majorHAnsi" w:hAnsiTheme="majorHAnsi" w:cstheme="majorHAnsi"/>
          <w:i/>
        </w:rPr>
        <w:t xml:space="preserve"> please contact: </w:t>
      </w:r>
      <w:r w:rsidRPr="00CF6F11">
        <w:rPr>
          <w:rFonts w:asciiTheme="majorHAnsi" w:hAnsiTheme="majorHAnsi" w:cstheme="majorHAnsi"/>
          <w:i/>
        </w:rPr>
        <w:br/>
      </w:r>
      <w:hyperlink r:id="rId10" w:history="1">
        <w:r w:rsidR="00EC090F" w:rsidRPr="00CF6F11">
          <w:rPr>
            <w:rStyle w:val="Hyperlink"/>
            <w:rFonts w:asciiTheme="majorHAnsi" w:hAnsiTheme="majorHAnsi" w:cstheme="majorHAnsi"/>
            <w:i/>
          </w:rPr>
          <w:t>customer.support@amplitude-clinical.com</w:t>
        </w:r>
      </w:hyperlink>
      <w:r w:rsidR="00EC090F" w:rsidRPr="00CF6F11">
        <w:rPr>
          <w:rFonts w:asciiTheme="majorHAnsi" w:hAnsiTheme="majorHAnsi" w:cstheme="majorHAnsi"/>
          <w:i/>
        </w:rPr>
        <w:t xml:space="preserve"> </w:t>
      </w:r>
    </w:p>
    <w:sectPr w:rsidR="00EC090F" w:rsidRPr="00CF6F1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E3500" w14:textId="77777777" w:rsidR="004E05BB" w:rsidRDefault="004E05BB" w:rsidP="004860A3">
      <w:pPr>
        <w:spacing w:after="0" w:line="240" w:lineRule="auto"/>
      </w:pPr>
      <w:r>
        <w:separator/>
      </w:r>
    </w:p>
  </w:endnote>
  <w:endnote w:type="continuationSeparator" w:id="0">
    <w:p w14:paraId="3719C779" w14:textId="77777777" w:rsidR="004E05BB" w:rsidRDefault="004E05BB" w:rsidP="00486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52698" w14:textId="77777777" w:rsidR="004860A3" w:rsidRDefault="00CE132B" w:rsidP="004860A3">
    <w:pPr>
      <w:pStyle w:val="Footer"/>
      <w:jc w:val="right"/>
    </w:pPr>
    <w:r>
      <w:rPr>
        <w:noProof/>
        <w:lang w:val="en-US"/>
      </w:rPr>
      <w:drawing>
        <wp:inline distT="0" distB="0" distL="0" distR="0" wp14:anchorId="6BFDA550" wp14:editId="7CBBD469">
          <wp:extent cx="1509041" cy="720000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904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867D97" w14:textId="77777777" w:rsidR="004860A3" w:rsidRDefault="00486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DB809" w14:textId="77777777" w:rsidR="004E05BB" w:rsidRDefault="004E05BB" w:rsidP="004860A3">
      <w:pPr>
        <w:spacing w:after="0" w:line="240" w:lineRule="auto"/>
      </w:pPr>
      <w:r>
        <w:separator/>
      </w:r>
    </w:p>
  </w:footnote>
  <w:footnote w:type="continuationSeparator" w:id="0">
    <w:p w14:paraId="23D25F3A" w14:textId="77777777" w:rsidR="004E05BB" w:rsidRDefault="004E05BB" w:rsidP="00486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62229" w14:textId="77777777" w:rsidR="004860A3" w:rsidRDefault="004860A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10C2FFF" wp14:editId="4B99F29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728970" cy="382905"/>
              <wp:effectExtent l="0" t="0" r="2540" b="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28970" cy="38290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36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CD0C524" w14:textId="77777777" w:rsidR="004860A3" w:rsidRPr="004860A3" w:rsidRDefault="00CE132B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  <w:sz w:val="36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36"/>
                                </w:rPr>
                                <w:t>BOFAS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10C2FFF" id="Rectangle 197" o:spid="_x0000_s1026" style="position:absolute;margin-left:0;margin-top:0;width:451.1pt;height:30.15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&#13;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  <w:sz w:val="36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CD0C524" w14:textId="77777777" w:rsidR="004860A3" w:rsidRPr="004860A3" w:rsidRDefault="00CE132B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  <w:sz w:val="36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  <w:sz w:val="36"/>
                          </w:rPr>
                          <w:t>BOFAS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45359"/>
    <w:multiLevelType w:val="hybridMultilevel"/>
    <w:tmpl w:val="7610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C22E6"/>
    <w:multiLevelType w:val="hybridMultilevel"/>
    <w:tmpl w:val="3B0CC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42C4"/>
    <w:multiLevelType w:val="hybridMultilevel"/>
    <w:tmpl w:val="308CE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14F9C"/>
    <w:multiLevelType w:val="hybridMultilevel"/>
    <w:tmpl w:val="B95C9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E6A47"/>
    <w:multiLevelType w:val="hybridMultilevel"/>
    <w:tmpl w:val="520E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96938"/>
    <w:multiLevelType w:val="hybridMultilevel"/>
    <w:tmpl w:val="8DA68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937F8"/>
    <w:multiLevelType w:val="hybridMultilevel"/>
    <w:tmpl w:val="CB4A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207F7"/>
    <w:multiLevelType w:val="hybridMultilevel"/>
    <w:tmpl w:val="77709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A3"/>
    <w:rsid w:val="000D6188"/>
    <w:rsid w:val="000E5144"/>
    <w:rsid w:val="0012747D"/>
    <w:rsid w:val="002B08A7"/>
    <w:rsid w:val="00334B19"/>
    <w:rsid w:val="003C2B17"/>
    <w:rsid w:val="00406B9E"/>
    <w:rsid w:val="004319D3"/>
    <w:rsid w:val="004860A3"/>
    <w:rsid w:val="004E05BB"/>
    <w:rsid w:val="00551275"/>
    <w:rsid w:val="00644C44"/>
    <w:rsid w:val="007A0263"/>
    <w:rsid w:val="00885846"/>
    <w:rsid w:val="00906EE3"/>
    <w:rsid w:val="00A24BEF"/>
    <w:rsid w:val="00AC0636"/>
    <w:rsid w:val="00CE132B"/>
    <w:rsid w:val="00CE4B5D"/>
    <w:rsid w:val="00CF6F11"/>
    <w:rsid w:val="00D23747"/>
    <w:rsid w:val="00D40319"/>
    <w:rsid w:val="00DB4A35"/>
    <w:rsid w:val="00EC090F"/>
    <w:rsid w:val="00ED293B"/>
    <w:rsid w:val="00EF109E"/>
    <w:rsid w:val="00F2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75C8C"/>
  <w15:docId w15:val="{AAE0482B-1C30-2747-98F4-1B8B7736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0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0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0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860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86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0A3"/>
  </w:style>
  <w:style w:type="paragraph" w:styleId="Footer">
    <w:name w:val="footer"/>
    <w:basedOn w:val="Normal"/>
    <w:link w:val="FooterChar"/>
    <w:uiPriority w:val="99"/>
    <w:unhideWhenUsed/>
    <w:rsid w:val="004860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0A3"/>
  </w:style>
  <w:style w:type="paragraph" w:styleId="ListParagraph">
    <w:name w:val="List Paragraph"/>
    <w:basedOn w:val="Normal"/>
    <w:uiPriority w:val="34"/>
    <w:qFormat/>
    <w:rsid w:val="004860A3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C090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B5D"/>
    <w:rPr>
      <w:rFonts w:ascii="Tahoma" w:hAnsi="Tahoma" w:cs="Tahoma"/>
      <w:sz w:val="16"/>
      <w:szCs w:val="16"/>
    </w:rPr>
  </w:style>
  <w:style w:type="character" w:customStyle="1" w:styleId="Mention1">
    <w:name w:val="Mention1"/>
    <w:basedOn w:val="DefaultParagraphFont"/>
    <w:uiPriority w:val="99"/>
    <w:semiHidden/>
    <w:unhideWhenUsed/>
    <w:rsid w:val="003C2B1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3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76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8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35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405629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3186700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833976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8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tomer.support@amplitude-clinica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ustomer.support@amplitude-clinica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stomer.support@amplitude-clinica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6DD15-F253-354C-8964-F286D914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BOFAS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BOFAS</dc:title>
  <dc:creator>Bluespier</dc:creator>
  <cp:lastModifiedBy>Edward Wood</cp:lastModifiedBy>
  <cp:revision>3</cp:revision>
  <dcterms:created xsi:type="dcterms:W3CDTF">2021-02-08T20:30:00Z</dcterms:created>
  <dcterms:modified xsi:type="dcterms:W3CDTF">2021-02-08T20:47:00Z</dcterms:modified>
</cp:coreProperties>
</file>